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C" w:rsidRPr="001471DC" w:rsidRDefault="001471DC" w:rsidP="001471DC">
      <w:pPr>
        <w:widowControl/>
        <w:shd w:val="clear" w:color="auto" w:fill="FFFFFF"/>
        <w:spacing w:after="175"/>
        <w:jc w:val="left"/>
        <w:outlineLvl w:val="1"/>
        <w:rPr>
          <w:rFonts w:ascii="微软雅黑" w:eastAsia="微软雅黑" w:hAnsi="微软雅黑" w:cs="宋体"/>
          <w:b/>
          <w:color w:val="333333"/>
          <w:spacing w:val="7"/>
          <w:kern w:val="0"/>
          <w:sz w:val="28"/>
          <w:szCs w:val="28"/>
        </w:rPr>
      </w:pPr>
      <w:r w:rsidRPr="001471DC">
        <w:rPr>
          <w:rFonts w:ascii="微软雅黑" w:eastAsia="微软雅黑" w:hAnsi="微软雅黑" w:cs="宋体" w:hint="eastAsia"/>
          <w:b/>
          <w:color w:val="333333"/>
          <w:spacing w:val="7"/>
          <w:kern w:val="0"/>
          <w:sz w:val="28"/>
          <w:szCs w:val="28"/>
        </w:rPr>
        <w:t>微信缴费好，无需用电脑！</w:t>
      </w:r>
    </w:p>
    <w:p w:rsidR="001471DC" w:rsidRPr="001471DC" w:rsidRDefault="00504F18" w:rsidP="001471DC">
      <w:pPr>
        <w:widowControl/>
        <w:shd w:val="clear" w:color="auto" w:fill="FFFFFF"/>
        <w:wordWrap w:val="0"/>
        <w:spacing w:line="250" w:lineRule="atLeast"/>
        <w:jc w:val="left"/>
        <w:rPr>
          <w:rFonts w:ascii="微软雅黑" w:eastAsia="微软雅黑" w:hAnsi="微软雅黑" w:cs="宋体"/>
          <w:color w:val="333333"/>
          <w:spacing w:val="7"/>
          <w:kern w:val="0"/>
          <w:sz w:val="2"/>
          <w:szCs w:val="2"/>
        </w:rPr>
      </w:pPr>
      <w:hyperlink r:id="rId7" w:history="1">
        <w:r w:rsidR="001471DC" w:rsidRPr="001471DC">
          <w:rPr>
            <w:rFonts w:ascii="微软雅黑" w:eastAsia="微软雅黑" w:hAnsi="微软雅黑" w:cs="宋体" w:hint="eastAsia"/>
            <w:color w:val="576B95"/>
            <w:spacing w:val="7"/>
            <w:kern w:val="0"/>
            <w:sz w:val="19"/>
          </w:rPr>
          <w:t>西南财经大学财务处</w:t>
        </w:r>
      </w:hyperlink>
      <w:r w:rsidR="001471DC" w:rsidRPr="001471DC">
        <w:rPr>
          <w:rFonts w:ascii="微软雅黑" w:eastAsia="微软雅黑" w:hAnsi="微软雅黑" w:cs="宋体" w:hint="eastAsia"/>
          <w:color w:val="333333"/>
          <w:spacing w:val="7"/>
          <w:kern w:val="0"/>
          <w:sz w:val="2"/>
        </w:rPr>
        <w:t> </w:t>
      </w:r>
      <w:r w:rsidR="001471DC" w:rsidRPr="001471DC">
        <w:rPr>
          <w:rFonts w:ascii="微软雅黑" w:eastAsia="微软雅黑" w:hAnsi="微软雅黑" w:cs="宋体" w:hint="eastAsia"/>
          <w:color w:val="333333"/>
          <w:spacing w:val="7"/>
          <w:kern w:val="0"/>
          <w:sz w:val="19"/>
        </w:rPr>
        <w:t>2017-07-25</w:t>
      </w:r>
      <w:r w:rsidRPr="00504F18">
        <w:rPr>
          <w:rFonts w:ascii="微软雅黑" w:eastAsia="微软雅黑" w:hAnsi="微软雅黑" w:cs="宋体"/>
          <w:color w:val="333333"/>
          <w:spacing w:val="7"/>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471DC" w:rsidRPr="001471DC" w:rsidRDefault="001471DC" w:rsidP="001471DC">
      <w:pPr>
        <w:widowControl/>
        <w:shd w:val="clear" w:color="auto" w:fill="FFFFFF"/>
        <w:rPr>
          <w:rFonts w:ascii="微软雅黑" w:eastAsia="微软雅黑" w:hAnsi="微软雅黑" w:cs="宋体"/>
          <w:color w:val="333333"/>
          <w:spacing w:val="8"/>
          <w:kern w:val="0"/>
          <w:sz w:val="26"/>
          <w:szCs w:val="26"/>
        </w:rPr>
      </w:pPr>
      <w:r w:rsidRPr="001471DC">
        <w:rPr>
          <w:rFonts w:ascii="微软雅黑" w:eastAsia="微软雅黑" w:hAnsi="微软雅黑" w:cs="宋体" w:hint="eastAsia"/>
          <w:color w:val="333333"/>
          <w:spacing w:val="7"/>
          <w:kern w:val="0"/>
          <w:szCs w:val="21"/>
        </w:rPr>
        <w:t xml:space="preserve">      </w:t>
      </w:r>
      <w:r w:rsidRPr="001471DC">
        <w:rPr>
          <w:rFonts w:ascii="微软雅黑" w:eastAsia="微软雅黑" w:hAnsi="微软雅黑" w:cs="宋体" w:hint="eastAsia"/>
          <w:color w:val="333333"/>
          <w:spacing w:val="8"/>
          <w:kern w:val="0"/>
          <w:sz w:val="26"/>
          <w:szCs w:val="26"/>
        </w:rPr>
        <w:t> 网上缴费系统自投入使用以来，运行稳定，为我校师生提供了方便和个性化的缴费服务，获得了老师们和同学们的一致好评。</w:t>
      </w:r>
    </w:p>
    <w:p w:rsidR="001471DC" w:rsidRPr="001471DC" w:rsidRDefault="001471DC" w:rsidP="001471DC">
      <w:pPr>
        <w:widowControl/>
        <w:shd w:val="clear" w:color="auto" w:fill="FFFFFF"/>
        <w:rPr>
          <w:rFonts w:ascii="微软雅黑" w:eastAsia="微软雅黑" w:hAnsi="微软雅黑" w:cs="宋体"/>
          <w:color w:val="333333"/>
          <w:spacing w:val="7"/>
          <w:kern w:val="0"/>
          <w:szCs w:val="21"/>
        </w:rPr>
      </w:pPr>
      <w:r w:rsidRPr="001471DC">
        <w:rPr>
          <w:rFonts w:ascii="微软雅黑" w:eastAsia="微软雅黑" w:hAnsi="微软雅黑" w:cs="宋体" w:hint="eastAsia"/>
          <w:color w:val="333333"/>
          <w:spacing w:val="8"/>
          <w:kern w:val="0"/>
          <w:sz w:val="26"/>
          <w:szCs w:val="26"/>
        </w:rPr>
        <w:t>       现在，我们在网上缴费系统的基础上开发部署了更方便的微信公众号缴费渠道，实现了真正告别电脑操作，使用手机轻松完成缴费的功能。</w:t>
      </w:r>
      <w:r>
        <w:rPr>
          <w:rFonts w:ascii="微软雅黑" w:eastAsia="微软雅黑" w:hAnsi="微软雅黑" w:cs="宋体" w:hint="eastAsia"/>
          <w:color w:val="333333"/>
          <w:spacing w:val="8"/>
          <w:kern w:val="0"/>
          <w:sz w:val="26"/>
          <w:szCs w:val="26"/>
        </w:rPr>
        <w:t>具体</w:t>
      </w:r>
      <w:r w:rsidRPr="001471DC">
        <w:rPr>
          <w:rFonts w:ascii="微软雅黑" w:eastAsia="微软雅黑" w:hAnsi="微软雅黑" w:cs="宋体" w:hint="eastAsia"/>
          <w:color w:val="333333"/>
          <w:spacing w:val="8"/>
          <w:kern w:val="0"/>
          <w:sz w:val="26"/>
          <w:szCs w:val="26"/>
        </w:rPr>
        <w:t>微信公众号缴费流程</w:t>
      </w:r>
      <w:r>
        <w:rPr>
          <w:rFonts w:ascii="微软雅黑" w:eastAsia="微软雅黑" w:hAnsi="微软雅黑" w:cs="宋体" w:hint="eastAsia"/>
          <w:color w:val="333333"/>
          <w:spacing w:val="8"/>
          <w:kern w:val="0"/>
          <w:sz w:val="26"/>
          <w:szCs w:val="26"/>
        </w:rPr>
        <w:t>如下：</w:t>
      </w:r>
    </w:p>
    <w:p w:rsidR="001471DC" w:rsidRDefault="001471DC" w:rsidP="001471DC">
      <w:pPr>
        <w:pStyle w:val="a5"/>
        <w:numPr>
          <w:ilvl w:val="0"/>
          <w:numId w:val="1"/>
        </w:numPr>
        <w:shd w:val="clear" w:color="auto" w:fill="FFFFFF"/>
        <w:spacing w:before="0" w:beforeAutospacing="0" w:after="0" w:afterAutospacing="0" w:line="408" w:lineRule="atLeast"/>
        <w:ind w:left="0"/>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步骤一：</w:t>
      </w:r>
    </w:p>
    <w:p w:rsidR="001471DC" w:rsidRDefault="001471DC" w:rsidP="001471DC">
      <w:pPr>
        <w:pStyle w:val="a5"/>
        <w:shd w:val="clear" w:color="auto" w:fill="FFFFFF"/>
        <w:spacing w:before="0" w:beforeAutospacing="0" w:after="0" w:afterAutospacing="0" w:line="408" w:lineRule="atLeast"/>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关注“西南财经大学财务处”微信公众号。长按下方图片，识别图中二维码，关注即可。</w:t>
      </w:r>
    </w:p>
    <w:p w:rsidR="001471DC" w:rsidRDefault="00504F18"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sidRPr="00504F18">
        <w:rPr>
          <w:rFonts w:ascii="微软雅黑" w:eastAsia="微软雅黑" w:hAnsi="微软雅黑"/>
          <w:color w:val="333333"/>
          <w:spacing w:val="8"/>
          <w:sz w:val="26"/>
          <w:szCs w:val="26"/>
        </w:rPr>
        <w:pict>
          <v:shape id="_x0000_i1026" type="#_x0000_t75" alt="" style="width:24pt;height:24pt"/>
        </w:pict>
      </w:r>
      <w:r w:rsidR="001471DC">
        <w:rPr>
          <w:rFonts w:ascii="微软雅黑" w:eastAsia="微软雅黑" w:hAnsi="微软雅黑"/>
          <w:noProof/>
          <w:color w:val="333333"/>
          <w:spacing w:val="8"/>
          <w:sz w:val="26"/>
          <w:szCs w:val="26"/>
        </w:rPr>
        <w:drawing>
          <wp:inline distT="0" distB="0" distL="0" distR="0">
            <wp:extent cx="5274310" cy="4249546"/>
            <wp:effectExtent l="19050" t="0" r="2540" b="0"/>
            <wp:docPr id="7" name="图片 7" descr="C:\Users\apple\AppData\Local\Temp\WeChat Files\6dd6ea7356f64a8501541eb1208f3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ple\AppData\Local\Temp\WeChat Files\6dd6ea7356f64a8501541eb1208f3996.jpg"/>
                    <pic:cNvPicPr>
                      <a:picLocks noChangeAspect="1" noChangeArrowheads="1"/>
                    </pic:cNvPicPr>
                  </pic:nvPicPr>
                  <pic:blipFill>
                    <a:blip r:embed="rId8"/>
                    <a:srcRect/>
                    <a:stretch>
                      <a:fillRect/>
                    </a:stretch>
                  </pic:blipFill>
                  <pic:spPr bwMode="auto">
                    <a:xfrm>
                      <a:off x="0" y="0"/>
                      <a:ext cx="5274310" cy="4249546"/>
                    </a:xfrm>
                    <a:prstGeom prst="rect">
                      <a:avLst/>
                    </a:prstGeom>
                    <a:noFill/>
                    <a:ln w="9525">
                      <a:noFill/>
                      <a:miter lim="800000"/>
                      <a:headEnd/>
                      <a:tailEnd/>
                    </a:ln>
                  </pic:spPr>
                </pic:pic>
              </a:graphicData>
            </a:graphic>
          </wp:inline>
        </w:drawing>
      </w:r>
    </w:p>
    <w:p w:rsidR="001471DC" w:rsidRPr="001471DC" w:rsidRDefault="001471DC" w:rsidP="001471DC">
      <w:pPr>
        <w:widowControl/>
        <w:shd w:val="clear" w:color="auto" w:fill="FFFFFF"/>
        <w:rPr>
          <w:rFonts w:ascii="微软雅黑" w:eastAsia="微软雅黑" w:hAnsi="微软雅黑" w:cs="宋体"/>
          <w:color w:val="333333"/>
          <w:spacing w:val="7"/>
          <w:kern w:val="0"/>
          <w:szCs w:val="21"/>
        </w:rPr>
      </w:pPr>
    </w:p>
    <w:p w:rsidR="001471DC" w:rsidRDefault="001471DC" w:rsidP="001471DC">
      <w:pPr>
        <w:pStyle w:val="a5"/>
        <w:numPr>
          <w:ilvl w:val="0"/>
          <w:numId w:val="2"/>
        </w:numPr>
        <w:shd w:val="clear" w:color="auto" w:fill="FFFFFF"/>
        <w:spacing w:before="0" w:beforeAutospacing="0" w:after="0" w:afterAutospacing="0" w:line="408" w:lineRule="atLeast"/>
        <w:ind w:left="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步骤二：</w:t>
      </w:r>
    </w:p>
    <w:p w:rsidR="001471DC" w:rsidRDefault="001471DC"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进入“西南财经大学财务处”微信公众号，在界面下方的菜单中选择“缴费平台”-“去缴费”。</w:t>
      </w:r>
    </w:p>
    <w:p w:rsidR="00E3416F" w:rsidRDefault="001471DC">
      <w:r>
        <w:rPr>
          <w:noProof/>
        </w:rPr>
        <w:drawing>
          <wp:inline distT="0" distB="0" distL="0" distR="0">
            <wp:extent cx="2364295" cy="465772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364295" cy="4657725"/>
                    </a:xfrm>
                    <a:prstGeom prst="rect">
                      <a:avLst/>
                    </a:prstGeom>
                    <a:noFill/>
                    <a:ln w="9525">
                      <a:noFill/>
                      <a:miter lim="800000"/>
                      <a:headEnd/>
                      <a:tailEnd/>
                    </a:ln>
                  </pic:spPr>
                </pic:pic>
              </a:graphicData>
            </a:graphic>
          </wp:inline>
        </w:drawing>
      </w:r>
    </w:p>
    <w:p w:rsidR="001471DC" w:rsidRDefault="001471DC"/>
    <w:p w:rsidR="001471DC" w:rsidRDefault="001471DC" w:rsidP="001471DC">
      <w:pPr>
        <w:pStyle w:val="a5"/>
        <w:numPr>
          <w:ilvl w:val="0"/>
          <w:numId w:val="3"/>
        </w:numPr>
        <w:shd w:val="clear" w:color="auto" w:fill="FFFFFF"/>
        <w:spacing w:before="0" w:beforeAutospacing="0" w:after="0" w:afterAutospacing="0" w:line="408" w:lineRule="atLeast"/>
        <w:ind w:left="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步骤三：</w:t>
      </w:r>
    </w:p>
    <w:p w:rsidR="001471DC" w:rsidRDefault="001471DC"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首次使用微信公众号缴费渠道需要绑定身份信息，如果已经绑定身份信息，则会直接进入费用项显示界面。</w:t>
      </w:r>
    </w:p>
    <w:p w:rsidR="001471DC" w:rsidRDefault="001471DC"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在“用户名”这里输入学号，“密码”这里输入缴费平台的密码。密码默认为本人身份证号后六位，身份证号中的“X”对应大写半角</w:t>
      </w:r>
      <w:r>
        <w:rPr>
          <w:rFonts w:ascii="微软雅黑" w:eastAsia="微软雅黑" w:hAnsi="微软雅黑" w:hint="eastAsia"/>
          <w:color w:val="333333"/>
          <w:spacing w:val="8"/>
          <w:sz w:val="26"/>
          <w:szCs w:val="26"/>
        </w:rPr>
        <w:lastRenderedPageBreak/>
        <w:t>字符X（港澳台学生和部分在财务处预留身份证号不完整的人员，登陆密码为学号）。</w:t>
      </w:r>
    </w:p>
    <w:p w:rsidR="001471DC" w:rsidRDefault="001471DC"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如果密码忘记了，登录西南财经大学缴费平台（http://pay.swufe.edu.cn/）进行密码重置。</w:t>
      </w:r>
    </w:p>
    <w:p w:rsidR="001471DC" w:rsidRDefault="001471DC" w:rsidP="001471DC">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noProof/>
        </w:rPr>
        <w:drawing>
          <wp:inline distT="0" distB="0" distL="0" distR="0">
            <wp:extent cx="2706815" cy="4676775"/>
            <wp:effectExtent l="19050" t="0" r="0" b="0"/>
            <wp:docPr id="3" name="图片 14" descr="C:\Users\apple\AppData\Local\Temp\WeChat Files\d345e9a1cdc46d6eae6566edded6f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ple\AppData\Local\Temp\WeChat Files\d345e9a1cdc46d6eae6566edded6fe16.jpg"/>
                    <pic:cNvPicPr>
                      <a:picLocks noChangeAspect="1" noChangeArrowheads="1"/>
                    </pic:cNvPicPr>
                  </pic:nvPicPr>
                  <pic:blipFill>
                    <a:blip r:embed="rId10"/>
                    <a:srcRect/>
                    <a:stretch>
                      <a:fillRect/>
                    </a:stretch>
                  </pic:blipFill>
                  <pic:spPr bwMode="auto">
                    <a:xfrm>
                      <a:off x="0" y="0"/>
                      <a:ext cx="2706815" cy="4676775"/>
                    </a:xfrm>
                    <a:prstGeom prst="rect">
                      <a:avLst/>
                    </a:prstGeom>
                    <a:noFill/>
                    <a:ln w="9525">
                      <a:noFill/>
                      <a:miter lim="800000"/>
                      <a:headEnd/>
                      <a:tailEnd/>
                    </a:ln>
                  </pic:spPr>
                </pic:pic>
              </a:graphicData>
            </a:graphic>
          </wp:inline>
        </w:drawing>
      </w:r>
    </w:p>
    <w:p w:rsidR="001471DC" w:rsidRPr="001471DC" w:rsidRDefault="001471DC" w:rsidP="001471DC">
      <w:pPr>
        <w:pStyle w:val="a5"/>
        <w:numPr>
          <w:ilvl w:val="0"/>
          <w:numId w:val="4"/>
        </w:numPr>
        <w:shd w:val="clear" w:color="auto" w:fill="FFFFFF"/>
        <w:spacing w:before="0" w:beforeAutospacing="0" w:after="0" w:afterAutospacing="0" w:line="341" w:lineRule="atLeast"/>
        <w:ind w:left="0"/>
        <w:jc w:val="both"/>
        <w:rPr>
          <w:rFonts w:ascii="微软雅黑" w:eastAsia="微软雅黑" w:hAnsi="微软雅黑"/>
          <w:color w:val="333333"/>
          <w:spacing w:val="8"/>
          <w:sz w:val="26"/>
          <w:szCs w:val="26"/>
        </w:rPr>
      </w:pPr>
      <w:r w:rsidRPr="001471DC">
        <w:rPr>
          <w:rFonts w:ascii="微软雅黑" w:eastAsia="微软雅黑" w:hAnsi="微软雅黑" w:hint="eastAsia"/>
          <w:color w:val="333333"/>
          <w:spacing w:val="8"/>
          <w:sz w:val="26"/>
          <w:szCs w:val="26"/>
        </w:rPr>
        <w:t>步骤四：</w:t>
      </w:r>
    </w:p>
    <w:p w:rsidR="001471DC" w:rsidRPr="001471DC" w:rsidRDefault="001471DC" w:rsidP="001471DC">
      <w:pPr>
        <w:pStyle w:val="a5"/>
        <w:shd w:val="clear" w:color="auto" w:fill="FFFFFF"/>
        <w:spacing w:before="0" w:beforeAutospacing="0" w:after="0" w:afterAutospacing="0" w:line="341" w:lineRule="atLeast"/>
        <w:jc w:val="both"/>
        <w:rPr>
          <w:rFonts w:ascii="微软雅黑" w:eastAsia="微软雅黑" w:hAnsi="微软雅黑"/>
          <w:color w:val="333333"/>
          <w:spacing w:val="8"/>
          <w:sz w:val="26"/>
          <w:szCs w:val="26"/>
        </w:rPr>
      </w:pPr>
      <w:r w:rsidRPr="001471DC">
        <w:rPr>
          <w:rFonts w:ascii="微软雅黑" w:eastAsia="微软雅黑" w:hAnsi="微软雅黑" w:hint="eastAsia"/>
          <w:color w:val="333333"/>
          <w:spacing w:val="8"/>
          <w:sz w:val="26"/>
          <w:szCs w:val="26"/>
        </w:rPr>
        <w:t>        选择需要缴纳的费用项。下图中的费用项仅为测试费用，仅作演示用途，请以实际显示费用项为准。</w:t>
      </w:r>
    </w:p>
    <w:p w:rsidR="001471DC" w:rsidRDefault="00B6335D" w:rsidP="00B6335D">
      <w:pPr>
        <w:pStyle w:val="a5"/>
        <w:shd w:val="clear" w:color="auto" w:fill="FFFFFF"/>
        <w:spacing w:before="0" w:beforeAutospacing="0" w:after="0" w:afterAutospacing="0" w:line="408" w:lineRule="atLeast"/>
        <w:ind w:firstLineChars="200" w:firstLine="520"/>
        <w:jc w:val="both"/>
        <w:rPr>
          <w:rFonts w:ascii="微软雅黑" w:eastAsia="微软雅黑" w:hAnsi="微软雅黑"/>
          <w:color w:val="333333"/>
          <w:spacing w:val="8"/>
          <w:sz w:val="26"/>
          <w:szCs w:val="26"/>
        </w:rPr>
      </w:pPr>
      <w:r>
        <w:rPr>
          <w:rFonts w:ascii="微软雅黑" w:eastAsia="微软雅黑" w:hAnsi="微软雅黑" w:hint="eastAsia"/>
          <w:noProof/>
          <w:color w:val="333333"/>
          <w:spacing w:val="8"/>
          <w:sz w:val="26"/>
          <w:szCs w:val="26"/>
        </w:rPr>
        <w:lastRenderedPageBreak/>
        <w:drawing>
          <wp:inline distT="0" distB="0" distL="0" distR="0">
            <wp:extent cx="2607469" cy="5172075"/>
            <wp:effectExtent l="19050" t="0" r="2381"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2607469" cy="5172075"/>
                    </a:xfrm>
                    <a:prstGeom prst="rect">
                      <a:avLst/>
                    </a:prstGeom>
                    <a:noFill/>
                    <a:ln w="9525">
                      <a:noFill/>
                      <a:miter lim="800000"/>
                      <a:headEnd/>
                      <a:tailEnd/>
                    </a:ln>
                  </pic:spPr>
                </pic:pic>
              </a:graphicData>
            </a:graphic>
          </wp:inline>
        </w:drawing>
      </w:r>
    </w:p>
    <w:p w:rsidR="00B6335D" w:rsidRDefault="00B6335D" w:rsidP="00B6335D">
      <w:pPr>
        <w:pStyle w:val="a5"/>
        <w:shd w:val="clear" w:color="auto" w:fill="FFFFFF"/>
        <w:spacing w:before="0" w:beforeAutospacing="0" w:after="0" w:afterAutospacing="0" w:line="408" w:lineRule="atLeast"/>
        <w:ind w:firstLineChars="200" w:firstLine="552"/>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shd w:val="clear" w:color="auto" w:fill="FFFFFF"/>
        </w:rPr>
        <w:t>如果费用项支持修改缴费金额，会在费用项那行出现一个红色的修改图标，如上图“测试费用”所示。点击红色图标，则可以进入修改费用项界面。输入想缴纳的金额，点击确定即可。</w:t>
      </w:r>
    </w:p>
    <w:p w:rsidR="00B6335D" w:rsidRDefault="00B6335D" w:rsidP="00B6335D">
      <w:pPr>
        <w:pStyle w:val="a5"/>
        <w:shd w:val="clear" w:color="auto" w:fill="FFFFFF"/>
        <w:spacing w:before="0" w:beforeAutospacing="0" w:after="0" w:afterAutospacing="0" w:line="408" w:lineRule="atLeast"/>
        <w:ind w:firstLineChars="200" w:firstLine="520"/>
        <w:jc w:val="both"/>
        <w:rPr>
          <w:rFonts w:ascii="微软雅黑" w:eastAsia="微软雅黑" w:hAnsi="微软雅黑"/>
          <w:color w:val="333333"/>
          <w:spacing w:val="8"/>
          <w:sz w:val="26"/>
          <w:szCs w:val="26"/>
        </w:rPr>
      </w:pPr>
      <w:r>
        <w:rPr>
          <w:rFonts w:ascii="微软雅黑" w:eastAsia="微软雅黑" w:hAnsi="微软雅黑" w:hint="eastAsia"/>
          <w:noProof/>
          <w:color w:val="333333"/>
          <w:spacing w:val="8"/>
          <w:sz w:val="26"/>
          <w:szCs w:val="26"/>
        </w:rPr>
        <w:lastRenderedPageBreak/>
        <w:drawing>
          <wp:inline distT="0" distB="0" distL="0" distR="0">
            <wp:extent cx="1620050" cy="314325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623208" cy="3149377"/>
                    </a:xfrm>
                    <a:prstGeom prst="rect">
                      <a:avLst/>
                    </a:prstGeom>
                    <a:noFill/>
                    <a:ln w="9525">
                      <a:noFill/>
                      <a:miter lim="800000"/>
                      <a:headEnd/>
                      <a:tailEnd/>
                    </a:ln>
                  </pic:spPr>
                </pic:pic>
              </a:graphicData>
            </a:graphic>
          </wp:inline>
        </w:drawing>
      </w:r>
    </w:p>
    <w:p w:rsidR="00B6335D" w:rsidRDefault="00B6335D" w:rsidP="00B6335D">
      <w:pPr>
        <w:pStyle w:val="a5"/>
        <w:shd w:val="clear" w:color="auto" w:fill="FFFFFF"/>
        <w:spacing w:before="0" w:beforeAutospacing="0" w:after="0" w:afterAutospacing="0" w:line="408" w:lineRule="atLeast"/>
        <w:ind w:firstLineChars="200" w:firstLine="552"/>
        <w:jc w:val="both"/>
        <w:rPr>
          <w:rFonts w:ascii="微软雅黑" w:eastAsia="微软雅黑" w:hAnsi="微软雅黑"/>
          <w:color w:val="333333"/>
          <w:spacing w:val="8"/>
          <w:sz w:val="26"/>
          <w:szCs w:val="26"/>
        </w:rPr>
      </w:pPr>
    </w:p>
    <w:p w:rsidR="00B6335D" w:rsidRDefault="00B6335D" w:rsidP="00B6335D">
      <w:pPr>
        <w:pStyle w:val="a5"/>
        <w:numPr>
          <w:ilvl w:val="0"/>
          <w:numId w:val="5"/>
        </w:numPr>
        <w:shd w:val="clear" w:color="auto" w:fill="FFFFFF"/>
        <w:spacing w:before="0" w:beforeAutospacing="0" w:after="0" w:afterAutospacing="0" w:line="408" w:lineRule="atLeast"/>
        <w:ind w:left="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步骤五：</w:t>
      </w:r>
    </w:p>
    <w:p w:rsidR="00B6335D" w:rsidRDefault="00B6335D" w:rsidP="00B6335D">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确认勾选费用项后，点击界面下方“支付”按钮，将会自动调用微信支付，选择合适的银行卡进行支付，完成缴费即可。</w:t>
      </w:r>
    </w:p>
    <w:p w:rsidR="00B6335D" w:rsidRDefault="00B6335D" w:rsidP="00B6335D">
      <w:pPr>
        <w:pStyle w:val="a5"/>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w:t>
      </w:r>
      <w:r>
        <w:rPr>
          <w:rStyle w:val="a7"/>
          <w:rFonts w:ascii="微软雅黑" w:eastAsia="微软雅黑" w:hAnsi="微软雅黑" w:hint="eastAsia"/>
          <w:color w:val="333333"/>
          <w:spacing w:val="8"/>
          <w:sz w:val="26"/>
          <w:szCs w:val="26"/>
          <w:u w:val="single"/>
        </w:rPr>
        <w:t>注意：这里支付方式仅支持微信支付哦~</w:t>
      </w:r>
    </w:p>
    <w:p w:rsidR="00B6335D" w:rsidRPr="00B6335D" w:rsidRDefault="00B6335D" w:rsidP="00B6335D">
      <w:pPr>
        <w:pStyle w:val="a5"/>
        <w:shd w:val="clear" w:color="auto" w:fill="FFFFFF"/>
        <w:spacing w:before="0" w:beforeAutospacing="0" w:after="0" w:afterAutospacing="0" w:line="408" w:lineRule="atLeast"/>
        <w:ind w:firstLineChars="200" w:firstLine="552"/>
        <w:jc w:val="both"/>
        <w:rPr>
          <w:rFonts w:ascii="微软雅黑" w:eastAsia="微软雅黑" w:hAnsi="微软雅黑"/>
          <w:color w:val="333333"/>
          <w:spacing w:val="8"/>
          <w:sz w:val="26"/>
          <w:szCs w:val="26"/>
        </w:rPr>
      </w:pPr>
    </w:p>
    <w:p w:rsidR="00B6335D" w:rsidRDefault="00B6335D" w:rsidP="00B6335D">
      <w:pPr>
        <w:pStyle w:val="a5"/>
        <w:shd w:val="clear" w:color="auto" w:fill="FFFFFF"/>
        <w:spacing w:before="0" w:beforeAutospacing="0" w:after="0" w:afterAutospacing="0" w:line="408" w:lineRule="atLeast"/>
        <w:ind w:firstLineChars="200" w:firstLine="520"/>
        <w:jc w:val="both"/>
        <w:rPr>
          <w:rFonts w:ascii="微软雅黑" w:eastAsia="微软雅黑" w:hAnsi="微软雅黑"/>
          <w:color w:val="333333"/>
          <w:spacing w:val="8"/>
          <w:sz w:val="26"/>
          <w:szCs w:val="26"/>
        </w:rPr>
      </w:pPr>
      <w:r>
        <w:rPr>
          <w:rFonts w:ascii="微软雅黑" w:eastAsia="微软雅黑" w:hAnsi="微软雅黑" w:hint="eastAsia"/>
          <w:noProof/>
          <w:color w:val="333333"/>
          <w:spacing w:val="8"/>
          <w:sz w:val="26"/>
          <w:szCs w:val="26"/>
        </w:rPr>
        <w:drawing>
          <wp:inline distT="0" distB="0" distL="0" distR="0">
            <wp:extent cx="1664870" cy="325755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664870" cy="3257550"/>
                    </a:xfrm>
                    <a:prstGeom prst="rect">
                      <a:avLst/>
                    </a:prstGeom>
                    <a:noFill/>
                    <a:ln w="9525">
                      <a:noFill/>
                      <a:miter lim="800000"/>
                      <a:headEnd/>
                      <a:tailEnd/>
                    </a:ln>
                  </pic:spPr>
                </pic:pic>
              </a:graphicData>
            </a:graphic>
          </wp:inline>
        </w:drawing>
      </w:r>
    </w:p>
    <w:p w:rsidR="00B6335D" w:rsidRDefault="00B6335D" w:rsidP="00B6335D">
      <w:pPr>
        <w:pStyle w:val="a5"/>
        <w:shd w:val="clear" w:color="auto" w:fill="FFFFFF"/>
        <w:spacing w:before="0" w:beforeAutospacing="0" w:after="0" w:afterAutospacing="0" w:line="408" w:lineRule="atLeast"/>
        <w:ind w:firstLineChars="200" w:firstLine="552"/>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shd w:val="clear" w:color="auto" w:fill="FFFFFF"/>
        </w:rPr>
        <w:lastRenderedPageBreak/>
        <w:t> 支付完成后，会显示支付成功界面。</w:t>
      </w:r>
    </w:p>
    <w:p w:rsidR="00B6335D" w:rsidRDefault="00B6335D" w:rsidP="00B6335D">
      <w:pPr>
        <w:pStyle w:val="a5"/>
        <w:shd w:val="clear" w:color="auto" w:fill="FFFFFF"/>
        <w:spacing w:before="0" w:beforeAutospacing="0" w:after="0" w:afterAutospacing="0" w:line="408" w:lineRule="atLeast"/>
        <w:ind w:firstLineChars="200" w:firstLine="520"/>
        <w:jc w:val="both"/>
        <w:rPr>
          <w:rFonts w:ascii="微软雅黑" w:eastAsia="微软雅黑" w:hAnsi="微软雅黑"/>
          <w:color w:val="333333"/>
          <w:spacing w:val="8"/>
          <w:sz w:val="26"/>
          <w:szCs w:val="26"/>
        </w:rPr>
      </w:pPr>
      <w:r>
        <w:rPr>
          <w:rFonts w:ascii="微软雅黑" w:eastAsia="微软雅黑" w:hAnsi="微软雅黑" w:hint="eastAsia"/>
          <w:noProof/>
          <w:color w:val="333333"/>
          <w:spacing w:val="8"/>
          <w:sz w:val="26"/>
          <w:szCs w:val="26"/>
        </w:rPr>
        <w:drawing>
          <wp:inline distT="0" distB="0" distL="0" distR="0">
            <wp:extent cx="1472971" cy="29337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1472971" cy="2933700"/>
                    </a:xfrm>
                    <a:prstGeom prst="rect">
                      <a:avLst/>
                    </a:prstGeom>
                    <a:noFill/>
                    <a:ln w="9525">
                      <a:noFill/>
                      <a:miter lim="800000"/>
                      <a:headEnd/>
                      <a:tailEnd/>
                    </a:ln>
                  </pic:spPr>
                </pic:pic>
              </a:graphicData>
            </a:graphic>
          </wp:inline>
        </w:drawing>
      </w:r>
    </w:p>
    <w:p w:rsidR="00B6335D" w:rsidRPr="001471DC" w:rsidRDefault="00B6335D" w:rsidP="00B6335D">
      <w:pPr>
        <w:pStyle w:val="a5"/>
        <w:shd w:val="clear" w:color="auto" w:fill="FFFFFF"/>
        <w:spacing w:before="0" w:beforeAutospacing="0" w:after="0" w:afterAutospacing="0" w:line="408" w:lineRule="atLeast"/>
        <w:ind w:firstLineChars="200" w:firstLine="552"/>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shd w:val="clear" w:color="auto" w:fill="FFFFFF"/>
        </w:rPr>
        <w:t> 点击“完成”将显示支付的明细信息。</w:t>
      </w:r>
    </w:p>
    <w:p w:rsidR="001471DC" w:rsidRDefault="00B6335D">
      <w:r>
        <w:rPr>
          <w:noProof/>
        </w:rPr>
        <w:drawing>
          <wp:inline distT="0" distB="0" distL="0" distR="0">
            <wp:extent cx="1409114" cy="2771775"/>
            <wp:effectExtent l="19050" t="0" r="586"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409114" cy="2771775"/>
                    </a:xfrm>
                    <a:prstGeom prst="rect">
                      <a:avLst/>
                    </a:prstGeom>
                    <a:noFill/>
                    <a:ln w="9525">
                      <a:noFill/>
                      <a:miter lim="800000"/>
                      <a:headEnd/>
                      <a:tailEnd/>
                    </a:ln>
                  </pic:spPr>
                </pic:pic>
              </a:graphicData>
            </a:graphic>
          </wp:inline>
        </w:drawing>
      </w:r>
    </w:p>
    <w:p w:rsidR="00B6335D" w:rsidRDefault="00B6335D">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 至此已经完成微信公众号缴费的所有流程啦！</w:t>
      </w:r>
    </w:p>
    <w:p w:rsidR="00B6335D" w:rsidRDefault="00B6335D">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除了“去缴费”功能，在“缴费平台”菜单下还有两个功能。“缴费历史”会显示所有缴费成功的历史记录，包括订单号、费用项、金额等信息，便于查询历史缴费记录。</w:t>
      </w:r>
    </w:p>
    <w:p w:rsidR="00B6335D" w:rsidRDefault="00B6335D">
      <w:r>
        <w:rPr>
          <w:noProof/>
        </w:rPr>
        <w:lastRenderedPageBreak/>
        <w:drawing>
          <wp:inline distT="0" distB="0" distL="0" distR="0">
            <wp:extent cx="1529802" cy="3038475"/>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1531882" cy="3042606"/>
                    </a:xfrm>
                    <a:prstGeom prst="rect">
                      <a:avLst/>
                    </a:prstGeom>
                    <a:noFill/>
                    <a:ln w="9525">
                      <a:noFill/>
                      <a:miter lim="800000"/>
                      <a:headEnd/>
                      <a:tailEnd/>
                    </a:ln>
                  </pic:spPr>
                </pic:pic>
              </a:graphicData>
            </a:graphic>
          </wp:inline>
        </w:drawing>
      </w:r>
    </w:p>
    <w:p w:rsidR="00B6335D" w:rsidRDefault="00B6335D">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“个人信息”功能，则是展示绑定的个人信息，如需要解绑个人信息，点击“解除微信绑定”按钮即可。</w:t>
      </w:r>
    </w:p>
    <w:p w:rsidR="00B6335D" w:rsidRDefault="00B6335D">
      <w:r>
        <w:rPr>
          <w:noProof/>
        </w:rPr>
        <w:drawing>
          <wp:inline distT="0" distB="0" distL="0" distR="0">
            <wp:extent cx="1535567" cy="3028950"/>
            <wp:effectExtent l="19050" t="0" r="7483"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srcRect/>
                    <a:stretch>
                      <a:fillRect/>
                    </a:stretch>
                  </pic:blipFill>
                  <pic:spPr bwMode="auto">
                    <a:xfrm>
                      <a:off x="0" y="0"/>
                      <a:ext cx="1535567" cy="3028950"/>
                    </a:xfrm>
                    <a:prstGeom prst="rect">
                      <a:avLst/>
                    </a:prstGeom>
                    <a:noFill/>
                    <a:ln w="9525">
                      <a:noFill/>
                      <a:miter lim="800000"/>
                      <a:headEnd/>
                      <a:tailEnd/>
                    </a:ln>
                  </pic:spPr>
                </pic:pic>
              </a:graphicData>
            </a:graphic>
          </wp:inline>
        </w:drawing>
      </w:r>
    </w:p>
    <w:p w:rsidR="008C6B4A" w:rsidRPr="001471DC" w:rsidRDefault="008C6B4A">
      <w:r>
        <w:rPr>
          <w:rFonts w:ascii="微软雅黑" w:eastAsia="微软雅黑" w:hAnsi="微软雅黑" w:hint="eastAsia"/>
          <w:color w:val="333333"/>
          <w:spacing w:val="8"/>
          <w:sz w:val="26"/>
          <w:szCs w:val="26"/>
          <w:shd w:val="clear" w:color="auto" w:fill="FFFFFF"/>
        </w:rPr>
        <w:t> 微信公众号支付为我校师生提供了一种更简单、更方便的网上缴费渠道，这个缴费渠道与原有的网上缴费平台（http://pay.swufe.edu.cn/）并行，可以任选一种渠道缴费。缴费完成后的票据，由财务处统一打印分发至学院。</w:t>
      </w:r>
    </w:p>
    <w:sectPr w:rsidR="008C6B4A" w:rsidRPr="001471DC" w:rsidSect="00E34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6C" w:rsidRDefault="00CF086C" w:rsidP="00B44B71">
      <w:r>
        <w:separator/>
      </w:r>
    </w:p>
  </w:endnote>
  <w:endnote w:type="continuationSeparator" w:id="1">
    <w:p w:rsidR="00CF086C" w:rsidRDefault="00CF086C" w:rsidP="00B44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6C" w:rsidRDefault="00CF086C" w:rsidP="00B44B71">
      <w:r>
        <w:separator/>
      </w:r>
    </w:p>
  </w:footnote>
  <w:footnote w:type="continuationSeparator" w:id="1">
    <w:p w:rsidR="00CF086C" w:rsidRDefault="00CF086C" w:rsidP="00B44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74A7"/>
    <w:multiLevelType w:val="multilevel"/>
    <w:tmpl w:val="0172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2A1D82"/>
    <w:multiLevelType w:val="multilevel"/>
    <w:tmpl w:val="8F78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227F91"/>
    <w:multiLevelType w:val="multilevel"/>
    <w:tmpl w:val="5E7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6E4D15"/>
    <w:multiLevelType w:val="multilevel"/>
    <w:tmpl w:val="B62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D4B08"/>
    <w:multiLevelType w:val="multilevel"/>
    <w:tmpl w:val="7AD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1DC"/>
    <w:rsid w:val="001471DC"/>
    <w:rsid w:val="00504F18"/>
    <w:rsid w:val="008C6B4A"/>
    <w:rsid w:val="00A45310"/>
    <w:rsid w:val="00B44B71"/>
    <w:rsid w:val="00B6335D"/>
    <w:rsid w:val="00CF086C"/>
    <w:rsid w:val="00E34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6F"/>
    <w:pPr>
      <w:widowControl w:val="0"/>
      <w:jc w:val="both"/>
    </w:pPr>
  </w:style>
  <w:style w:type="paragraph" w:styleId="2">
    <w:name w:val="heading 2"/>
    <w:basedOn w:val="a"/>
    <w:link w:val="2Char"/>
    <w:uiPriority w:val="9"/>
    <w:qFormat/>
    <w:rsid w:val="001471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71DC"/>
    <w:rPr>
      <w:rFonts w:ascii="宋体" w:eastAsia="宋体" w:hAnsi="宋体" w:cs="宋体"/>
      <w:b/>
      <w:bCs/>
      <w:kern w:val="0"/>
      <w:sz w:val="36"/>
      <w:szCs w:val="36"/>
    </w:rPr>
  </w:style>
  <w:style w:type="character" w:customStyle="1" w:styleId="richmediameta">
    <w:name w:val="rich_media_meta"/>
    <w:basedOn w:val="a0"/>
    <w:rsid w:val="001471DC"/>
  </w:style>
  <w:style w:type="character" w:styleId="a3">
    <w:name w:val="Hyperlink"/>
    <w:basedOn w:val="a0"/>
    <w:uiPriority w:val="99"/>
    <w:semiHidden/>
    <w:unhideWhenUsed/>
    <w:rsid w:val="001471DC"/>
    <w:rPr>
      <w:color w:val="0000FF"/>
      <w:u w:val="single"/>
    </w:rPr>
  </w:style>
  <w:style w:type="character" w:customStyle="1" w:styleId="apple-converted-space">
    <w:name w:val="apple-converted-space"/>
    <w:basedOn w:val="a0"/>
    <w:rsid w:val="001471DC"/>
  </w:style>
  <w:style w:type="character" w:styleId="a4">
    <w:name w:val="Emphasis"/>
    <w:basedOn w:val="a0"/>
    <w:uiPriority w:val="20"/>
    <w:qFormat/>
    <w:rsid w:val="001471DC"/>
    <w:rPr>
      <w:i/>
      <w:iCs/>
    </w:rPr>
  </w:style>
  <w:style w:type="paragraph" w:styleId="a5">
    <w:name w:val="Normal (Web)"/>
    <w:basedOn w:val="a"/>
    <w:uiPriority w:val="99"/>
    <w:semiHidden/>
    <w:unhideWhenUsed/>
    <w:rsid w:val="001471D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471DC"/>
    <w:rPr>
      <w:sz w:val="18"/>
      <w:szCs w:val="18"/>
    </w:rPr>
  </w:style>
  <w:style w:type="character" w:customStyle="1" w:styleId="Char">
    <w:name w:val="批注框文本 Char"/>
    <w:basedOn w:val="a0"/>
    <w:link w:val="a6"/>
    <w:uiPriority w:val="99"/>
    <w:semiHidden/>
    <w:rsid w:val="001471DC"/>
    <w:rPr>
      <w:sz w:val="18"/>
      <w:szCs w:val="18"/>
    </w:rPr>
  </w:style>
  <w:style w:type="character" w:styleId="a7">
    <w:name w:val="Strong"/>
    <w:basedOn w:val="a0"/>
    <w:uiPriority w:val="22"/>
    <w:qFormat/>
    <w:rsid w:val="00B6335D"/>
    <w:rPr>
      <w:b/>
      <w:bCs/>
    </w:rPr>
  </w:style>
  <w:style w:type="paragraph" w:styleId="a8">
    <w:name w:val="header"/>
    <w:basedOn w:val="a"/>
    <w:link w:val="Char0"/>
    <w:uiPriority w:val="99"/>
    <w:semiHidden/>
    <w:unhideWhenUsed/>
    <w:rsid w:val="00B44B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B44B71"/>
    <w:rPr>
      <w:sz w:val="18"/>
      <w:szCs w:val="18"/>
    </w:rPr>
  </w:style>
  <w:style w:type="paragraph" w:styleId="a9">
    <w:name w:val="footer"/>
    <w:basedOn w:val="a"/>
    <w:link w:val="Char1"/>
    <w:uiPriority w:val="99"/>
    <w:semiHidden/>
    <w:unhideWhenUsed/>
    <w:rsid w:val="00B44B71"/>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B44B71"/>
    <w:rPr>
      <w:sz w:val="18"/>
      <w:szCs w:val="18"/>
    </w:rPr>
  </w:style>
</w:styles>
</file>

<file path=word/webSettings.xml><?xml version="1.0" encoding="utf-8"?>
<w:webSettings xmlns:r="http://schemas.openxmlformats.org/officeDocument/2006/relationships" xmlns:w="http://schemas.openxmlformats.org/wordprocessingml/2006/main">
  <w:divs>
    <w:div w:id="450632447">
      <w:bodyDiv w:val="1"/>
      <w:marLeft w:val="0"/>
      <w:marRight w:val="0"/>
      <w:marTop w:val="0"/>
      <w:marBottom w:val="0"/>
      <w:divBdr>
        <w:top w:val="none" w:sz="0" w:space="0" w:color="auto"/>
        <w:left w:val="none" w:sz="0" w:space="0" w:color="auto"/>
        <w:bottom w:val="none" w:sz="0" w:space="0" w:color="auto"/>
        <w:right w:val="none" w:sz="0" w:space="0" w:color="auto"/>
      </w:divBdr>
      <w:divsChild>
        <w:div w:id="1976442806">
          <w:marLeft w:val="0"/>
          <w:marRight w:val="0"/>
          <w:marTop w:val="0"/>
          <w:marBottom w:val="275"/>
          <w:divBdr>
            <w:top w:val="none" w:sz="0" w:space="0" w:color="auto"/>
            <w:left w:val="none" w:sz="0" w:space="0" w:color="auto"/>
            <w:bottom w:val="none" w:sz="0" w:space="0" w:color="auto"/>
            <w:right w:val="none" w:sz="0" w:space="0" w:color="auto"/>
          </w:divBdr>
        </w:div>
      </w:divsChild>
    </w:div>
    <w:div w:id="1369178627">
      <w:bodyDiv w:val="1"/>
      <w:marLeft w:val="0"/>
      <w:marRight w:val="0"/>
      <w:marTop w:val="0"/>
      <w:marBottom w:val="0"/>
      <w:divBdr>
        <w:top w:val="none" w:sz="0" w:space="0" w:color="auto"/>
        <w:left w:val="none" w:sz="0" w:space="0" w:color="auto"/>
        <w:bottom w:val="none" w:sz="0" w:space="0" w:color="auto"/>
        <w:right w:val="none" w:sz="0" w:space="0" w:color="auto"/>
      </w:divBdr>
    </w:div>
    <w:div w:id="1412855138">
      <w:bodyDiv w:val="1"/>
      <w:marLeft w:val="0"/>
      <w:marRight w:val="0"/>
      <w:marTop w:val="0"/>
      <w:marBottom w:val="0"/>
      <w:divBdr>
        <w:top w:val="none" w:sz="0" w:space="0" w:color="auto"/>
        <w:left w:val="none" w:sz="0" w:space="0" w:color="auto"/>
        <w:bottom w:val="none" w:sz="0" w:space="0" w:color="auto"/>
        <w:right w:val="none" w:sz="0" w:space="0" w:color="auto"/>
      </w:divBdr>
    </w:div>
    <w:div w:id="1560481633">
      <w:bodyDiv w:val="1"/>
      <w:marLeft w:val="0"/>
      <w:marRight w:val="0"/>
      <w:marTop w:val="0"/>
      <w:marBottom w:val="0"/>
      <w:divBdr>
        <w:top w:val="none" w:sz="0" w:space="0" w:color="auto"/>
        <w:left w:val="none" w:sz="0" w:space="0" w:color="auto"/>
        <w:bottom w:val="none" w:sz="0" w:space="0" w:color="auto"/>
        <w:right w:val="none" w:sz="0" w:space="0" w:color="auto"/>
      </w:divBdr>
    </w:div>
    <w:div w:id="1620526634">
      <w:bodyDiv w:val="1"/>
      <w:marLeft w:val="0"/>
      <w:marRight w:val="0"/>
      <w:marTop w:val="0"/>
      <w:marBottom w:val="0"/>
      <w:divBdr>
        <w:top w:val="none" w:sz="0" w:space="0" w:color="auto"/>
        <w:left w:val="none" w:sz="0" w:space="0" w:color="auto"/>
        <w:bottom w:val="none" w:sz="0" w:space="0" w:color="auto"/>
        <w:right w:val="none" w:sz="0" w:space="0" w:color="auto"/>
      </w:divBdr>
    </w:div>
    <w:div w:id="17876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2018-08-16T13:39:00Z</dcterms:created>
  <dcterms:modified xsi:type="dcterms:W3CDTF">2018-08-16T15:51:00Z</dcterms:modified>
</cp:coreProperties>
</file>